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CB" w:rsidRPr="00CF0CCB" w:rsidRDefault="00CF0CCB" w:rsidP="00CF0CCB">
      <w:pPr>
        <w:shd w:val="clear" w:color="auto" w:fill="FFFFFF"/>
        <w:spacing w:after="0" w:line="240" w:lineRule="auto"/>
        <w:jc w:val="center"/>
        <w:rPr>
          <w:rFonts w:ascii="Times New Roman" w:hAnsi="Times New Roman" w:cs="Times New Roman"/>
          <w:b/>
          <w:color w:val="000000"/>
          <w:spacing w:val="-1"/>
        </w:rPr>
      </w:pPr>
      <w:r w:rsidRPr="00CF0CCB">
        <w:rPr>
          <w:rFonts w:ascii="Times New Roman" w:hAnsi="Times New Roman" w:cs="Times New Roman"/>
          <w:b/>
          <w:color w:val="000000"/>
          <w:spacing w:val="-1"/>
        </w:rPr>
        <w:t>Что такое интегрированный урок.</w:t>
      </w:r>
    </w:p>
    <w:p w:rsidR="00CF0CCB" w:rsidRPr="00CF0CCB" w:rsidRDefault="00CF0CCB" w:rsidP="00CF0CCB">
      <w:pPr>
        <w:shd w:val="clear" w:color="auto" w:fill="FFFFFF"/>
        <w:spacing w:after="0" w:line="240" w:lineRule="auto"/>
        <w:jc w:val="center"/>
        <w:rPr>
          <w:rFonts w:ascii="Times New Roman" w:hAnsi="Times New Roman" w:cs="Times New Roman"/>
          <w:b/>
          <w:color w:val="000000"/>
          <w:spacing w:val="-1"/>
        </w:rPr>
      </w:pP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Согласно  классификации тенденций развития образовательных технологий, интегрированный урок относится к группе технологий                     «воспитания в процессе жизни», которая представляет собой стремление уйти от школярского подхода к образованию, крайней дифференциации предметного обучения и привести его в естественную органическую связь с жизнью.</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b/>
        </w:rPr>
        <w:t>Интегрированный урок</w:t>
      </w:r>
      <w:r w:rsidRPr="00CF0CCB">
        <w:rPr>
          <w:rFonts w:ascii="Times New Roman" w:hAnsi="Times New Roman" w:cs="Times New Roman"/>
        </w:rPr>
        <w:t>- это особый тип урока, объединяющего в себе обучение одновременно по нескольким дисциплинам при изучении одного понятия, темы  или явления. В таком уроке всегда выделяются: ведущая дисциплина, выступающая интегратором, и дисциплины вспомогательные, способствующие углублению, расширению, уточнению материала ведущей дисциплины.</w:t>
      </w:r>
    </w:p>
    <w:p w:rsidR="00CF0CCB" w:rsidRPr="00CF0CCB" w:rsidRDefault="00CF0CCB" w:rsidP="00CF0CCB">
      <w:pPr>
        <w:spacing w:after="0" w:line="240" w:lineRule="auto"/>
        <w:jc w:val="both"/>
        <w:rPr>
          <w:rFonts w:ascii="Times New Roman" w:hAnsi="Times New Roman" w:cs="Times New Roman"/>
        </w:rPr>
      </w:pPr>
      <w:r w:rsidRPr="00CF0CCB">
        <w:rPr>
          <w:rFonts w:ascii="Times New Roman" w:hAnsi="Times New Roman" w:cs="Times New Roman"/>
        </w:rPr>
        <w:t>Интегрированные уроки могут объединять самые разные дисциплины как в полном их объеме, порождая интегративные предметы типа Основы безопасности жизнедеятельности или Мировая художественная культура, а могут включать лишь отдельные составляющие содержание, методы. Например, можно интегрировать содержание                                             дисциплин с сохранением методов обучения ведущей дисциплины.                                  Также можно интегрировать методику обучения разным дисциплинам при сохранении содержания только одного предмета. К использованию интегрированного урока учителя прибегают нечасто и главным образом в следующих случаях:</w:t>
      </w:r>
    </w:p>
    <w:p w:rsidR="00CF0CCB" w:rsidRPr="00CF0CCB" w:rsidRDefault="00CF0CCB" w:rsidP="00CF0CCB">
      <w:pPr>
        <w:widowControl w:val="0"/>
        <w:numPr>
          <w:ilvl w:val="0"/>
          <w:numId w:val="1"/>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при обнаружении дублирования одного и того же материала в учебных программах и учебниках;</w:t>
      </w:r>
    </w:p>
    <w:p w:rsidR="00CF0CCB" w:rsidRPr="00CF0CCB" w:rsidRDefault="00CF0CCB" w:rsidP="00CF0CCB">
      <w:pPr>
        <w:widowControl w:val="0"/>
        <w:numPr>
          <w:ilvl w:val="0"/>
          <w:numId w:val="1"/>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при лимите времени на изучение темы и желании воспользоваться готовым содержанием из параллельной дисциплины;</w:t>
      </w:r>
    </w:p>
    <w:p w:rsidR="00CF0CCB" w:rsidRPr="00CF0CCB" w:rsidRDefault="00CF0CCB" w:rsidP="00CF0CCB">
      <w:pPr>
        <w:widowControl w:val="0"/>
        <w:numPr>
          <w:ilvl w:val="0"/>
          <w:numId w:val="1"/>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 xml:space="preserve">при изучении </w:t>
      </w:r>
      <w:proofErr w:type="spellStart"/>
      <w:r w:rsidRPr="00CF0CCB">
        <w:rPr>
          <w:rFonts w:ascii="Times New Roman" w:hAnsi="Times New Roman" w:cs="Times New Roman"/>
        </w:rPr>
        <w:t>межнаучных</w:t>
      </w:r>
      <w:proofErr w:type="spellEnd"/>
      <w:r w:rsidRPr="00CF0CCB">
        <w:rPr>
          <w:rFonts w:ascii="Times New Roman" w:hAnsi="Times New Roman" w:cs="Times New Roman"/>
        </w:rPr>
        <w:t xml:space="preserve"> и обобщённых категорий (движение, время, развитие, величина и др.), законов, принципов, охватывающих разные аспекты человеческой жизни и деятельности; </w:t>
      </w:r>
    </w:p>
    <w:p w:rsidR="00CF0CCB" w:rsidRPr="00CF0CCB" w:rsidRDefault="00CF0CCB" w:rsidP="00CF0CCB">
      <w:pPr>
        <w:widowControl w:val="0"/>
        <w:numPr>
          <w:ilvl w:val="0"/>
          <w:numId w:val="1"/>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при выявлении противоречий в описании и трактовки одних и тех же явлений, событий, фактов в разных науках;</w:t>
      </w:r>
    </w:p>
    <w:p w:rsidR="00CF0CCB" w:rsidRPr="00CF0CCB" w:rsidRDefault="00CF0CCB" w:rsidP="00CF0CCB">
      <w:pPr>
        <w:widowControl w:val="0"/>
        <w:numPr>
          <w:ilvl w:val="0"/>
          <w:numId w:val="1"/>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 xml:space="preserve">при демонстрации более широкого поля проявления изучаемого явления, выходящего за рамки изучаемого предмета; </w:t>
      </w:r>
    </w:p>
    <w:p w:rsidR="00CF0CCB" w:rsidRPr="00CF0CCB" w:rsidRDefault="00CF0CCB" w:rsidP="00CF0CCB">
      <w:pPr>
        <w:widowControl w:val="0"/>
        <w:numPr>
          <w:ilvl w:val="0"/>
          <w:numId w:val="1"/>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при создании  проблемной, развивающей методики обучения предмету.</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Конечно, есть и другие случаи мотивации использования интегрированных уроков. Прежде чем решиться на интегрированный урок, надо обратить в союзника учителя другого предмета, с которым затевается интеграция. Обоим учителям предстоит определить совместный интерес в интегрировании своих дисциплин. Оба педагога должны давать себе отчет, что их ждет большой труд и немалые затраты времени и сил, гораздо большие, чем при подготовке и проведении раздельных уроков.</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Самое узкое место интегрированного урока - это технология взаимодействия двух учителей, последовательность и порядок их действий, содержание и методы преподнесения материала, продолжительность каждого действия. Взаимодействие их при этом может строиться по-разному. Оно может быть паритетным, с равным долевым участием каждого из них; один из них может выступать ведущим, а другой - ассистентом или консультантом; весь урок может вести один учитель в присутствии другого как активного наблюдателя и гостя.</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Продолжительность интегрированного урока тоже может быть разной. Но чаще всего для него используют два или три урочных часа, объединенных в один урок. Любой интегрированный урок связан с выходом за узкие рамки одного предмета, соответствующей понятийно-терминологической системы и метода познания. На нем можно преодолеть поверхностное и формальное изучение вопроса, расширить информацию, изменить аспект изучения, углубить понимание, уточнить понятия и законы, обобщить материал, соединить опыт учащихся и теорию его понимания, систематизировать изученный материал.</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 xml:space="preserve">Интегрировать на уроке можно любые компоненты педагогического процесса: цели, принципы, содержание, методы и средства обучения. </w:t>
      </w:r>
      <w:proofErr w:type="gramStart"/>
      <w:r w:rsidRPr="00CF0CCB">
        <w:rPr>
          <w:rFonts w:ascii="Times New Roman" w:hAnsi="Times New Roman" w:cs="Times New Roman"/>
        </w:rPr>
        <w:t>Когда берется, например, содержание, то для интегрирования в нем может выделяться любой его компонент: понятия, законы, принципы, определения, признаки, явления, гипотезы, события, факты, идеи, проблемы и т. д. Можно также интегрировать такие составляющие содержания, как интеллектуальные и практические навыки и умения.</w:t>
      </w:r>
      <w:proofErr w:type="gramEnd"/>
      <w:r w:rsidRPr="00CF0CCB">
        <w:rPr>
          <w:rFonts w:ascii="Times New Roman" w:hAnsi="Times New Roman" w:cs="Times New Roman"/>
        </w:rPr>
        <w:t xml:space="preserve"> Эти компоненты из разных дисциплин, объединяемые в одном уроке, становятся </w:t>
      </w:r>
      <w:proofErr w:type="spellStart"/>
      <w:r w:rsidRPr="00CF0CCB">
        <w:rPr>
          <w:rFonts w:ascii="Times New Roman" w:hAnsi="Times New Roman" w:cs="Times New Roman"/>
        </w:rPr>
        <w:t>системообразующими</w:t>
      </w:r>
      <w:proofErr w:type="spellEnd"/>
      <w:r w:rsidRPr="00CF0CCB">
        <w:rPr>
          <w:rFonts w:ascii="Times New Roman" w:hAnsi="Times New Roman" w:cs="Times New Roman"/>
        </w:rPr>
        <w:t xml:space="preserve">, вокруг них собирается и проводится в новую систему учебный материал. </w:t>
      </w:r>
      <w:proofErr w:type="spellStart"/>
      <w:r w:rsidRPr="00CF0CCB">
        <w:rPr>
          <w:rFonts w:ascii="Times New Roman" w:hAnsi="Times New Roman" w:cs="Times New Roman"/>
        </w:rPr>
        <w:lastRenderedPageBreak/>
        <w:t>Системообразующий</w:t>
      </w:r>
      <w:proofErr w:type="spellEnd"/>
      <w:r w:rsidRPr="00CF0CCB">
        <w:rPr>
          <w:rFonts w:ascii="Times New Roman" w:hAnsi="Times New Roman" w:cs="Times New Roman"/>
        </w:rPr>
        <w:t xml:space="preserve"> фактор является главным в организации урока, поскольку разрабатываемая далее методика и технология его построения будут им определяться. </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 xml:space="preserve"> Чтобы интегрировать, т. е. правильно соединить объединяемые компоненты учебного процесса, надо совершить определенные действия, которые  изначально носят творческий характер. В ходе этой подготовительной деятельности учитель определяет:</w:t>
      </w:r>
    </w:p>
    <w:p w:rsidR="00CF0CCB" w:rsidRPr="00CF0CCB" w:rsidRDefault="00CF0CCB" w:rsidP="00CF0CCB">
      <w:pPr>
        <w:numPr>
          <w:ilvl w:val="0"/>
          <w:numId w:val="2"/>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свои мотивы проведения интегрированного урока и его цель;</w:t>
      </w:r>
    </w:p>
    <w:p w:rsidR="00CF0CCB" w:rsidRPr="00CF0CCB" w:rsidRDefault="00CF0CCB" w:rsidP="00CF0CCB">
      <w:pPr>
        <w:numPr>
          <w:ilvl w:val="0"/>
          <w:numId w:val="2"/>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состав интегрирования, т</w:t>
      </w:r>
      <w:proofErr w:type="gramStart"/>
      <w:r w:rsidRPr="00CF0CCB">
        <w:rPr>
          <w:rFonts w:ascii="Times New Roman" w:hAnsi="Times New Roman" w:cs="Times New Roman"/>
        </w:rPr>
        <w:t>.е</w:t>
      </w:r>
      <w:proofErr w:type="gramEnd"/>
      <w:r w:rsidRPr="00CF0CCB">
        <w:rPr>
          <w:rFonts w:ascii="Times New Roman" w:hAnsi="Times New Roman" w:cs="Times New Roman"/>
        </w:rPr>
        <w:t xml:space="preserve"> совокупность объединяемых компонентов;</w:t>
      </w:r>
    </w:p>
    <w:p w:rsidR="00CF0CCB" w:rsidRPr="00CF0CCB" w:rsidRDefault="00CF0CCB" w:rsidP="00CF0CCB">
      <w:pPr>
        <w:numPr>
          <w:ilvl w:val="0"/>
          <w:numId w:val="2"/>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 xml:space="preserve">ведущий </w:t>
      </w:r>
      <w:proofErr w:type="spellStart"/>
      <w:r w:rsidRPr="00CF0CCB">
        <w:rPr>
          <w:rFonts w:ascii="Times New Roman" w:hAnsi="Times New Roman" w:cs="Times New Roman"/>
        </w:rPr>
        <w:t>системооообразующих</w:t>
      </w:r>
      <w:proofErr w:type="spellEnd"/>
      <w:r w:rsidRPr="00CF0CCB">
        <w:rPr>
          <w:rFonts w:ascii="Times New Roman" w:hAnsi="Times New Roman" w:cs="Times New Roman"/>
        </w:rPr>
        <w:t xml:space="preserve"> и </w:t>
      </w:r>
      <w:proofErr w:type="spellStart"/>
      <w:r w:rsidRPr="00CF0CCB">
        <w:rPr>
          <w:rFonts w:ascii="Times New Roman" w:hAnsi="Times New Roman" w:cs="Times New Roman"/>
        </w:rPr>
        <w:t>встомогательных</w:t>
      </w:r>
      <w:proofErr w:type="spellEnd"/>
      <w:r w:rsidRPr="00CF0CCB">
        <w:rPr>
          <w:rFonts w:ascii="Times New Roman" w:hAnsi="Times New Roman" w:cs="Times New Roman"/>
        </w:rPr>
        <w:t xml:space="preserve"> компоненты;</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форму интегрирования;</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 xml:space="preserve">характер связей между соединяемым материалом; </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структуру (последовательность)  расположения материала;</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методы и приёмы его предъявления;</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методы и приёмы переработки учащимися нового материала;</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способы увеличения наглядности учебного материала;</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 xml:space="preserve">распределения ролей с учителями интегрируемого предмета; </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критерии оценивания эффективности урока;</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форму записи подготовленного урока;</w:t>
      </w:r>
    </w:p>
    <w:p w:rsidR="00CF0CCB" w:rsidRPr="00CF0CCB" w:rsidRDefault="00CF0CCB" w:rsidP="00CF0CCB">
      <w:pPr>
        <w:numPr>
          <w:ilvl w:val="0"/>
          <w:numId w:val="3"/>
        </w:numPr>
        <w:autoSpaceDN w:val="0"/>
        <w:spacing w:after="0" w:line="240" w:lineRule="auto"/>
        <w:ind w:left="0"/>
        <w:jc w:val="both"/>
        <w:rPr>
          <w:rFonts w:ascii="Times New Roman" w:hAnsi="Times New Roman" w:cs="Times New Roman"/>
        </w:rPr>
      </w:pPr>
      <w:r w:rsidRPr="00CF0CCB">
        <w:rPr>
          <w:rFonts w:ascii="Times New Roman" w:hAnsi="Times New Roman" w:cs="Times New Roman"/>
        </w:rPr>
        <w:t xml:space="preserve">формы и виды контроля </w:t>
      </w:r>
      <w:proofErr w:type="spellStart"/>
      <w:r w:rsidRPr="00CF0CCB">
        <w:rPr>
          <w:rFonts w:ascii="Times New Roman" w:hAnsi="Times New Roman" w:cs="Times New Roman"/>
        </w:rPr>
        <w:t>обученности</w:t>
      </w:r>
      <w:proofErr w:type="spellEnd"/>
      <w:r w:rsidRPr="00CF0CCB">
        <w:rPr>
          <w:rFonts w:ascii="Times New Roman" w:hAnsi="Times New Roman" w:cs="Times New Roman"/>
        </w:rPr>
        <w:t xml:space="preserve"> учащихся на данном  уроке.</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 xml:space="preserve">Охарактеризуем некоторые шаги по подготовке </w:t>
      </w:r>
      <w:proofErr w:type="spellStart"/>
      <w:r w:rsidRPr="00CF0CCB">
        <w:rPr>
          <w:rFonts w:ascii="Times New Roman" w:hAnsi="Times New Roman" w:cs="Times New Roman"/>
        </w:rPr>
        <w:t>интегрованного</w:t>
      </w:r>
      <w:proofErr w:type="spellEnd"/>
      <w:r w:rsidRPr="00CF0CCB">
        <w:rPr>
          <w:rFonts w:ascii="Times New Roman" w:hAnsi="Times New Roman" w:cs="Times New Roman"/>
        </w:rPr>
        <w:t xml:space="preserve"> урока.</w:t>
      </w:r>
      <w:r w:rsidRPr="00CF0CCB">
        <w:rPr>
          <w:rFonts w:ascii="Times New Roman" w:hAnsi="Times New Roman" w:cs="Times New Roman"/>
          <w:b/>
        </w:rPr>
        <w:t xml:space="preserve"> Мотивы, побудившие учителя использовать этот тип урока</w:t>
      </w:r>
      <w:r w:rsidRPr="00CF0CCB">
        <w:rPr>
          <w:rFonts w:ascii="Times New Roman" w:hAnsi="Times New Roman" w:cs="Times New Roman"/>
        </w:rPr>
        <w:t>, определяются теми противоречиями, которые обнаружены им в учебном процессе, и осознаваемыми потребностями  их разрешения. Ответ на вопрос, зачем  этот урок нужен моим детям и мне  как их учителю, возможен только при понимании противоречия в организации учебной деятельности учителя и ученика. Практик понимает противоречие как недостаток, проявляющийся в несоответствии, например, узко предметных знаний ученика и отсутствием у него способности применять их при  анализе глобальных или просто жизненных явлений; в несоответствии  дидактической задачи необходимости использования знания из одного предмета и умений переносить их в другую ситуацию и т.д. Всё это и есть типичные недостатки учебно-воспитательного процесса на предметном уроке.</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 xml:space="preserve"> Противоречия учено- воспитательного процесса в единстве с внутренней потребностью учителя в их снятии и есть содержание мотивов, побуждающих к использованию интегрированного урока. Выявив противоречия и осознав мотивы, учитель ставит цели урока. Их содержание зависит от характера противоречий и мотивов их устранения. В качестве таковых, например, могут быть цели систематизации знаний, их обобщения, выявления причинно- следственных связей, расширения понятий и представлений, </w:t>
      </w:r>
      <w:proofErr w:type="spellStart"/>
      <w:r w:rsidRPr="00CF0CCB">
        <w:rPr>
          <w:rFonts w:ascii="Times New Roman" w:hAnsi="Times New Roman" w:cs="Times New Roman"/>
        </w:rPr>
        <w:t>научения</w:t>
      </w:r>
      <w:proofErr w:type="spellEnd"/>
      <w:r w:rsidRPr="00CF0CCB">
        <w:rPr>
          <w:rFonts w:ascii="Times New Roman" w:hAnsi="Times New Roman" w:cs="Times New Roman"/>
        </w:rPr>
        <w:t xml:space="preserve"> приёмам и способам переноса знаний из одной предметной области в другую и т.д.</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 xml:space="preserve">Поставив цель, кратко и понятно </w:t>
      </w:r>
      <w:proofErr w:type="gramStart"/>
      <w:r w:rsidRPr="00CF0CCB">
        <w:rPr>
          <w:rFonts w:ascii="Times New Roman" w:hAnsi="Times New Roman" w:cs="Times New Roman"/>
        </w:rPr>
        <w:t>её</w:t>
      </w:r>
      <w:proofErr w:type="gramEnd"/>
      <w:r w:rsidRPr="00CF0CCB">
        <w:rPr>
          <w:rFonts w:ascii="Times New Roman" w:hAnsi="Times New Roman" w:cs="Times New Roman"/>
        </w:rPr>
        <w:t xml:space="preserve"> сформулировав, учитель отбирает материал для объединения его в одном уроке, т.е. определяет состав интегрирования. Это делается уже вместе с учителем того предмета, который привлекается к созданию интегрированного урока. На этом этапе отбираются лишь учебные темы и их отдельные части, которые составят содержательную основу интеграции. Здесь достигается взаимное согласие участвующих в интеграции учителей.</w:t>
      </w:r>
    </w:p>
    <w:p w:rsidR="00CF0CCB" w:rsidRPr="00CF0CCB" w:rsidRDefault="00CF0CCB" w:rsidP="00CF0CCB">
      <w:pPr>
        <w:spacing w:after="0" w:line="240" w:lineRule="auto"/>
        <w:jc w:val="both"/>
        <w:rPr>
          <w:rFonts w:ascii="Times New Roman" w:hAnsi="Times New Roman" w:cs="Times New Roman"/>
        </w:rPr>
      </w:pPr>
      <w:r w:rsidRPr="00CF0CCB">
        <w:rPr>
          <w:rFonts w:ascii="Times New Roman" w:hAnsi="Times New Roman" w:cs="Times New Roman"/>
        </w:rPr>
        <w:t xml:space="preserve">Далее оба учителя анализируют предварительно отобранный материал и делят его </w:t>
      </w:r>
      <w:proofErr w:type="gramStart"/>
      <w:r w:rsidRPr="00CF0CCB">
        <w:rPr>
          <w:rFonts w:ascii="Times New Roman" w:hAnsi="Times New Roman" w:cs="Times New Roman"/>
        </w:rPr>
        <w:t>на</w:t>
      </w:r>
      <w:proofErr w:type="gramEnd"/>
      <w:r w:rsidRPr="00CF0CCB">
        <w:rPr>
          <w:rFonts w:ascii="Times New Roman" w:hAnsi="Times New Roman" w:cs="Times New Roman"/>
        </w:rPr>
        <w:t xml:space="preserve"> основной и вспомогательный. Основной материал становится </w:t>
      </w:r>
      <w:proofErr w:type="spellStart"/>
      <w:r w:rsidRPr="00CF0CCB">
        <w:rPr>
          <w:rFonts w:ascii="Times New Roman" w:hAnsi="Times New Roman" w:cs="Times New Roman"/>
          <w:b/>
        </w:rPr>
        <w:t>системообразующим</w:t>
      </w:r>
      <w:proofErr w:type="spellEnd"/>
      <w:r w:rsidRPr="00CF0CCB">
        <w:rPr>
          <w:rFonts w:ascii="Times New Roman" w:hAnsi="Times New Roman" w:cs="Times New Roman"/>
          <w:b/>
        </w:rPr>
        <w:t xml:space="preserve"> компонентом урока</w:t>
      </w:r>
      <w:r w:rsidRPr="00CF0CCB">
        <w:rPr>
          <w:rFonts w:ascii="Times New Roman" w:hAnsi="Times New Roman" w:cs="Times New Roman"/>
        </w:rPr>
        <w:t xml:space="preserve">. </w:t>
      </w:r>
      <w:proofErr w:type="spellStart"/>
      <w:r w:rsidRPr="00CF0CCB">
        <w:rPr>
          <w:rFonts w:ascii="Times New Roman" w:hAnsi="Times New Roman" w:cs="Times New Roman"/>
        </w:rPr>
        <w:t>Системообразующей</w:t>
      </w:r>
      <w:proofErr w:type="spellEnd"/>
      <w:r w:rsidRPr="00CF0CCB">
        <w:rPr>
          <w:rFonts w:ascii="Times New Roman" w:hAnsi="Times New Roman" w:cs="Times New Roman"/>
        </w:rPr>
        <w:t xml:space="preserve"> может быть лишь та часть интегрируемого содержания, которая определяется целью задания. Таким компонентом  становятся отдельные понятия, законы, идеи, методы или средства обучения. Выделение  </w:t>
      </w:r>
      <w:proofErr w:type="spellStart"/>
      <w:r w:rsidRPr="00CF0CCB">
        <w:rPr>
          <w:rFonts w:ascii="Times New Roman" w:hAnsi="Times New Roman" w:cs="Times New Roman"/>
        </w:rPr>
        <w:t>системообразующего</w:t>
      </w:r>
      <w:proofErr w:type="spellEnd"/>
      <w:r w:rsidRPr="00CF0CCB">
        <w:rPr>
          <w:rFonts w:ascii="Times New Roman" w:hAnsi="Times New Roman" w:cs="Times New Roman"/>
        </w:rPr>
        <w:t xml:space="preserve"> компонента обязательно, именно он определяет, какой материал надо интегрировать в урок, чтобы его полнее отворить, </w:t>
      </w:r>
      <w:proofErr w:type="gramStart"/>
      <w:r w:rsidRPr="00CF0CCB">
        <w:rPr>
          <w:rFonts w:ascii="Times New Roman" w:hAnsi="Times New Roman" w:cs="Times New Roman"/>
        </w:rPr>
        <w:t>точнее</w:t>
      </w:r>
      <w:proofErr w:type="gramEnd"/>
      <w:r w:rsidRPr="00CF0CCB">
        <w:rPr>
          <w:rFonts w:ascii="Times New Roman" w:hAnsi="Times New Roman" w:cs="Times New Roman"/>
        </w:rPr>
        <w:t xml:space="preserve"> объяснить или найти причины его появления.                       </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 xml:space="preserve">Определение </w:t>
      </w:r>
      <w:r w:rsidRPr="00CF0CCB">
        <w:rPr>
          <w:rFonts w:ascii="Times New Roman" w:hAnsi="Times New Roman" w:cs="Times New Roman"/>
          <w:b/>
        </w:rPr>
        <w:t>формы интегрирования</w:t>
      </w:r>
      <w:r w:rsidRPr="00CF0CCB">
        <w:rPr>
          <w:rFonts w:ascii="Times New Roman" w:hAnsi="Times New Roman" w:cs="Times New Roman"/>
        </w:rPr>
        <w:t xml:space="preserve"> зависит от цели урока и выбора </w:t>
      </w:r>
      <w:proofErr w:type="spellStart"/>
      <w:r w:rsidRPr="00CF0CCB">
        <w:rPr>
          <w:rFonts w:ascii="Times New Roman" w:hAnsi="Times New Roman" w:cs="Times New Roman"/>
        </w:rPr>
        <w:t>системообразующего</w:t>
      </w:r>
      <w:proofErr w:type="spellEnd"/>
      <w:r w:rsidRPr="00CF0CCB">
        <w:rPr>
          <w:rFonts w:ascii="Times New Roman" w:hAnsi="Times New Roman" w:cs="Times New Roman"/>
        </w:rPr>
        <w:t xml:space="preserve"> компонента, т.е. от того, вокруг чего будет проводиться интеграция. Формы бывают разные:   </w:t>
      </w:r>
    </w:p>
    <w:p w:rsidR="00CF0CCB" w:rsidRPr="00CF0CCB" w:rsidRDefault="00CF0CCB" w:rsidP="00CF0CCB">
      <w:pPr>
        <w:widowControl w:val="0"/>
        <w:numPr>
          <w:ilvl w:val="0"/>
          <w:numId w:val="4"/>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 xml:space="preserve">предметно – образная, используемая при воссоздании более широкого и целостного представления о предмете познания; </w:t>
      </w:r>
    </w:p>
    <w:p w:rsidR="00CF0CCB" w:rsidRPr="00CF0CCB" w:rsidRDefault="00CF0CCB" w:rsidP="00CF0CCB">
      <w:pPr>
        <w:widowControl w:val="0"/>
        <w:numPr>
          <w:ilvl w:val="0"/>
          <w:numId w:val="4"/>
        </w:numPr>
        <w:autoSpaceDE w:val="0"/>
        <w:autoSpaceDN w:val="0"/>
        <w:adjustRightInd w:val="0"/>
        <w:spacing w:after="0" w:line="240" w:lineRule="auto"/>
        <w:ind w:left="0"/>
        <w:jc w:val="both"/>
        <w:rPr>
          <w:rFonts w:ascii="Times New Roman" w:hAnsi="Times New Roman" w:cs="Times New Roman"/>
        </w:rPr>
      </w:pPr>
      <w:proofErr w:type="gramStart"/>
      <w:r w:rsidRPr="00CF0CCB">
        <w:rPr>
          <w:rFonts w:ascii="Times New Roman" w:hAnsi="Times New Roman" w:cs="Times New Roman"/>
        </w:rPr>
        <w:t>понятийная</w:t>
      </w:r>
      <w:proofErr w:type="gramEnd"/>
      <w:r w:rsidRPr="00CF0CCB">
        <w:rPr>
          <w:rFonts w:ascii="Times New Roman" w:hAnsi="Times New Roman" w:cs="Times New Roman"/>
        </w:rPr>
        <w:t>, когда проводится феноменологический анализ явления, составляющего это понятие, и вырабатывается понятийное поле понятия;</w:t>
      </w:r>
    </w:p>
    <w:p w:rsidR="00CF0CCB" w:rsidRPr="00CF0CCB" w:rsidRDefault="00CF0CCB" w:rsidP="00CF0CCB">
      <w:pPr>
        <w:widowControl w:val="0"/>
        <w:numPr>
          <w:ilvl w:val="0"/>
          <w:numId w:val="4"/>
        </w:numPr>
        <w:autoSpaceDE w:val="0"/>
        <w:autoSpaceDN w:val="0"/>
        <w:adjustRightInd w:val="0"/>
        <w:spacing w:after="0" w:line="240" w:lineRule="auto"/>
        <w:ind w:left="0"/>
        <w:jc w:val="both"/>
        <w:rPr>
          <w:rFonts w:ascii="Times New Roman" w:hAnsi="Times New Roman" w:cs="Times New Roman"/>
        </w:rPr>
      </w:pPr>
      <w:proofErr w:type="gramStart"/>
      <w:r w:rsidRPr="00CF0CCB">
        <w:rPr>
          <w:rFonts w:ascii="Times New Roman" w:hAnsi="Times New Roman" w:cs="Times New Roman"/>
        </w:rPr>
        <w:t>мировоззренческая</w:t>
      </w:r>
      <w:proofErr w:type="gramEnd"/>
      <w:r w:rsidRPr="00CF0CCB">
        <w:rPr>
          <w:rFonts w:ascii="Times New Roman" w:hAnsi="Times New Roman" w:cs="Times New Roman"/>
        </w:rPr>
        <w:t xml:space="preserve">, когда производится духовно -  нравственное обоснование изучаемого наукой явления или духовно- нравственные постулаты доказываются научными фактами; </w:t>
      </w:r>
    </w:p>
    <w:p w:rsidR="00CF0CCB" w:rsidRPr="00CF0CCB" w:rsidRDefault="00CF0CCB" w:rsidP="00CF0CCB">
      <w:pPr>
        <w:widowControl w:val="0"/>
        <w:numPr>
          <w:ilvl w:val="0"/>
          <w:numId w:val="4"/>
        </w:numPr>
        <w:autoSpaceDE w:val="0"/>
        <w:autoSpaceDN w:val="0"/>
        <w:adjustRightInd w:val="0"/>
        <w:spacing w:after="0" w:line="240" w:lineRule="auto"/>
        <w:ind w:left="0"/>
        <w:jc w:val="both"/>
        <w:rPr>
          <w:rFonts w:ascii="Times New Roman" w:hAnsi="Times New Roman" w:cs="Times New Roman"/>
        </w:rPr>
      </w:pPr>
      <w:proofErr w:type="spellStart"/>
      <w:r w:rsidRPr="00CF0CCB">
        <w:rPr>
          <w:rFonts w:ascii="Times New Roman" w:hAnsi="Times New Roman" w:cs="Times New Roman"/>
        </w:rPr>
        <w:lastRenderedPageBreak/>
        <w:t>деятельностная</w:t>
      </w:r>
      <w:proofErr w:type="spellEnd"/>
      <w:r w:rsidRPr="00CF0CCB">
        <w:rPr>
          <w:rFonts w:ascii="Times New Roman" w:hAnsi="Times New Roman" w:cs="Times New Roman"/>
        </w:rPr>
        <w:t xml:space="preserve">, при которой производится процедура обобщения способов деятельности, переноса и их применения в новых условиях;   </w:t>
      </w:r>
    </w:p>
    <w:p w:rsidR="00CF0CCB" w:rsidRPr="00CF0CCB" w:rsidRDefault="00CF0CCB" w:rsidP="00CF0CCB">
      <w:pPr>
        <w:widowControl w:val="0"/>
        <w:numPr>
          <w:ilvl w:val="0"/>
          <w:numId w:val="4"/>
        </w:numPr>
        <w:autoSpaceDE w:val="0"/>
        <w:autoSpaceDN w:val="0"/>
        <w:adjustRightInd w:val="0"/>
        <w:spacing w:after="0" w:line="240" w:lineRule="auto"/>
        <w:ind w:left="0"/>
        <w:jc w:val="both"/>
        <w:rPr>
          <w:rFonts w:ascii="Times New Roman" w:hAnsi="Times New Roman" w:cs="Times New Roman"/>
        </w:rPr>
      </w:pPr>
      <w:proofErr w:type="gramStart"/>
      <w:r w:rsidRPr="00CF0CCB">
        <w:rPr>
          <w:rFonts w:ascii="Times New Roman" w:hAnsi="Times New Roman" w:cs="Times New Roman"/>
        </w:rPr>
        <w:t>концептуальная</w:t>
      </w:r>
      <w:proofErr w:type="gramEnd"/>
      <w:r w:rsidRPr="00CF0CCB">
        <w:rPr>
          <w:rFonts w:ascii="Times New Roman" w:hAnsi="Times New Roman" w:cs="Times New Roman"/>
        </w:rPr>
        <w:t>, при которой учащиеся практикуются в разработке новых идей, предложений, способов решения учебной проблемы.</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Безусловно, что на выбор одной из форм интегрирования значительное влияние оказывает знание учителем самого явления педагогической интеграции, её видов, форм, структур и технологии осуществления. Влияет и уровень развития учащихся, их умение совмещать знания из разных дисциплин. В этом деле тоже нужен практический опыт участия в уроках того рода. Каждый последующий интегрированный урок будет легче проводиться всеми участниками педагогического процесса.</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 xml:space="preserve">После того как определили цель урока, интегрируемые блоки знания, выделили один из них в качестве </w:t>
      </w:r>
      <w:proofErr w:type="spellStart"/>
      <w:r w:rsidRPr="00CF0CCB">
        <w:rPr>
          <w:rFonts w:ascii="Times New Roman" w:hAnsi="Times New Roman" w:cs="Times New Roman"/>
        </w:rPr>
        <w:t>системообразующего</w:t>
      </w:r>
      <w:proofErr w:type="spellEnd"/>
      <w:r w:rsidRPr="00CF0CCB">
        <w:rPr>
          <w:rFonts w:ascii="Times New Roman" w:hAnsi="Times New Roman" w:cs="Times New Roman"/>
        </w:rPr>
        <w:t xml:space="preserve"> и, наконец, определились с формой интегрирования, следует заняться очень тонкой работой – рассмотрением связей, которые следует установить между интегрируемыми блоками знаний. </w:t>
      </w:r>
      <w:r w:rsidRPr="00CF0CCB">
        <w:rPr>
          <w:rFonts w:ascii="Times New Roman" w:hAnsi="Times New Roman" w:cs="Times New Roman"/>
          <w:b/>
        </w:rPr>
        <w:t>Связи</w:t>
      </w:r>
      <w:r w:rsidRPr="00CF0CCB">
        <w:rPr>
          <w:rFonts w:ascii="Times New Roman" w:hAnsi="Times New Roman" w:cs="Times New Roman"/>
        </w:rPr>
        <w:t xml:space="preserve"> – это устанавливаемые или восстанавливаемые последовательные зависимости интегрируемых компонентов между собой. На этом этапе учитель несколько дольше задержится: найти связи и зависимости, определить их характер не так просто. Здесь нет выбора, а есть </w:t>
      </w:r>
      <w:proofErr w:type="spellStart"/>
      <w:r w:rsidRPr="00CF0CCB">
        <w:rPr>
          <w:rFonts w:ascii="Times New Roman" w:hAnsi="Times New Roman" w:cs="Times New Roman"/>
        </w:rPr>
        <w:t>заданность</w:t>
      </w:r>
      <w:proofErr w:type="spellEnd"/>
      <w:r w:rsidRPr="00CF0CCB">
        <w:rPr>
          <w:rFonts w:ascii="Times New Roman" w:hAnsi="Times New Roman" w:cs="Times New Roman"/>
        </w:rPr>
        <w:t>, определяемая природой и характером изучаемых явлений.</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 xml:space="preserve">Связи между интегрируемыми компонентами могут быть самые разные. Наиболее часто встречаются в школьной практике </w:t>
      </w:r>
      <w:proofErr w:type="gramStart"/>
      <w:r w:rsidRPr="00CF0CCB">
        <w:rPr>
          <w:rFonts w:ascii="Times New Roman" w:hAnsi="Times New Roman" w:cs="Times New Roman"/>
        </w:rPr>
        <w:t>следующие</w:t>
      </w:r>
      <w:proofErr w:type="gramEnd"/>
      <w:r w:rsidRPr="00CF0CCB">
        <w:rPr>
          <w:rFonts w:ascii="Times New Roman" w:hAnsi="Times New Roman" w:cs="Times New Roman"/>
        </w:rPr>
        <w:t>:</w:t>
      </w:r>
    </w:p>
    <w:p w:rsidR="00CF0CCB" w:rsidRPr="00CF0CCB" w:rsidRDefault="00CF0CCB" w:rsidP="00CF0CCB">
      <w:pPr>
        <w:widowControl w:val="0"/>
        <w:numPr>
          <w:ilvl w:val="0"/>
          <w:numId w:val="5"/>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связи происхождения;</w:t>
      </w:r>
    </w:p>
    <w:p w:rsidR="00CF0CCB" w:rsidRPr="00CF0CCB" w:rsidRDefault="00CF0CCB" w:rsidP="00CF0CCB">
      <w:pPr>
        <w:widowControl w:val="0"/>
        <w:numPr>
          <w:ilvl w:val="0"/>
          <w:numId w:val="5"/>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связи порождения;</w:t>
      </w:r>
    </w:p>
    <w:p w:rsidR="00CF0CCB" w:rsidRPr="00CF0CCB" w:rsidRDefault="00CF0CCB" w:rsidP="00CF0CCB">
      <w:pPr>
        <w:widowControl w:val="0"/>
        <w:numPr>
          <w:ilvl w:val="0"/>
          <w:numId w:val="5"/>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связи построения (при систематизации и обобщении знаний);</w:t>
      </w:r>
    </w:p>
    <w:p w:rsidR="00CF0CCB" w:rsidRPr="00CF0CCB" w:rsidRDefault="00CF0CCB" w:rsidP="00CF0CCB">
      <w:pPr>
        <w:widowControl w:val="0"/>
        <w:numPr>
          <w:ilvl w:val="0"/>
          <w:numId w:val="5"/>
        </w:numPr>
        <w:autoSpaceDE w:val="0"/>
        <w:autoSpaceDN w:val="0"/>
        <w:adjustRightInd w:val="0"/>
        <w:spacing w:after="0" w:line="240" w:lineRule="auto"/>
        <w:ind w:left="0"/>
        <w:jc w:val="both"/>
        <w:rPr>
          <w:rFonts w:ascii="Times New Roman" w:hAnsi="Times New Roman" w:cs="Times New Roman"/>
        </w:rPr>
      </w:pPr>
      <w:r w:rsidRPr="00CF0CCB">
        <w:rPr>
          <w:rFonts w:ascii="Times New Roman" w:hAnsi="Times New Roman" w:cs="Times New Roman"/>
        </w:rPr>
        <w:t>связи управления.</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Связи происхождения</w:t>
      </w:r>
      <w:r w:rsidRPr="00CF0CCB">
        <w:rPr>
          <w:rFonts w:ascii="Times New Roman" w:hAnsi="Times New Roman" w:cs="Times New Roman"/>
          <w:i/>
        </w:rPr>
        <w:t xml:space="preserve"> </w:t>
      </w:r>
      <w:r w:rsidRPr="00CF0CCB">
        <w:rPr>
          <w:rFonts w:ascii="Times New Roman" w:hAnsi="Times New Roman" w:cs="Times New Roman"/>
        </w:rPr>
        <w:t xml:space="preserve">устанавливаются там, где между компонентами выявляются отношения причины и следствия. Эти связи используются при создании многих </w:t>
      </w:r>
      <w:proofErr w:type="spellStart"/>
      <w:r w:rsidRPr="00CF0CCB">
        <w:rPr>
          <w:rFonts w:ascii="Times New Roman" w:hAnsi="Times New Roman" w:cs="Times New Roman"/>
        </w:rPr>
        <w:t>межпредметных</w:t>
      </w:r>
      <w:proofErr w:type="spellEnd"/>
      <w:r w:rsidRPr="00CF0CCB">
        <w:rPr>
          <w:rFonts w:ascii="Times New Roman" w:hAnsi="Times New Roman" w:cs="Times New Roman"/>
        </w:rPr>
        <w:t xml:space="preserve">  курсов, например, «Культура в жизни человека», «Основа православной культурой», «Информационные технологии», «Политика права» и многих тем из этих и  подобных курсов. </w:t>
      </w:r>
      <w:proofErr w:type="gramStart"/>
      <w:r w:rsidRPr="00CF0CCB">
        <w:rPr>
          <w:rFonts w:ascii="Times New Roman" w:hAnsi="Times New Roman" w:cs="Times New Roman"/>
        </w:rPr>
        <w:t>На этих же связях строится интегрированный урок  по введению экономических знаний в уроке о политике (тема «Нравственность и политика»), знаний химии  в урок по биологии (тема «Влияние ядов на организм человека»), знаний по истории в урок литературе (по историко-литературным темам) и др. Как видим, речь идёт не о простом соединении знаний из разных учебных дисциплин, а только тех, которые раскрывают</w:t>
      </w:r>
      <w:proofErr w:type="gramEnd"/>
      <w:r w:rsidRPr="00CF0CCB">
        <w:rPr>
          <w:rFonts w:ascii="Times New Roman" w:hAnsi="Times New Roman" w:cs="Times New Roman"/>
        </w:rPr>
        <w:t xml:space="preserve"> истоки, причины или условия происхождения изучаемого в ведущем уроке предмета знания. Вводимые из другой дисциплины знания выполняют объяснительную функцию. При этих связях учащийся учится выявлять зависимости событий, фактов, явлений.</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 xml:space="preserve">Связи порождения очень похоже на связи происхождения, но имеют ту специфику, что ставят изучаемой </w:t>
      </w:r>
      <w:proofErr w:type="spellStart"/>
      <w:r w:rsidRPr="00CF0CCB">
        <w:rPr>
          <w:rFonts w:ascii="Times New Roman" w:hAnsi="Times New Roman" w:cs="Times New Roman"/>
        </w:rPr>
        <w:t>системообразующий</w:t>
      </w:r>
      <w:proofErr w:type="spellEnd"/>
      <w:r w:rsidRPr="00CF0CCB">
        <w:rPr>
          <w:rFonts w:ascii="Times New Roman" w:hAnsi="Times New Roman" w:cs="Times New Roman"/>
        </w:rPr>
        <w:t xml:space="preserve"> предмет позицию причины, порождающей следствия, изучаемой в другом учебном предмете. Так, если учитель химии проводит интегрированный урок по ядам, то он привлекает материал из биологии. Условно говоря, его материал служит основанием появления биологических последствий, рассмотрение которых не входит в состав знаний по химии. Интегрированные уроки с такими связями учат учащихся выходить за рамки предмета и видеть последствия своих узких, локально совершаемых действий, влияние открытий на жизнь людей и развития наук и производства.</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 xml:space="preserve">Связи управления чаще всего имеют место там, где идёт изучение способов умственной и практической деятельности, которые могут быть перенесены из одного предмета в другой. Кроме того, связи управления возникают  там, где используется знание одной науки для раскрытия смыслов овладения другой. Фактически речь идёт о функциях изучаемой науки в деятельности человека. </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 xml:space="preserve">Связи  управления  проявляются  при  использовании  математических  методов  приемов  контроля  знаний  учащихся, введении  программированного  или  модульного  обучения.  </w:t>
      </w:r>
      <w:proofErr w:type="gramStart"/>
      <w:r w:rsidRPr="00CF0CCB">
        <w:rPr>
          <w:rFonts w:ascii="Times New Roman" w:hAnsi="Times New Roman" w:cs="Times New Roman"/>
        </w:rPr>
        <w:t>Общая</w:t>
      </w:r>
      <w:proofErr w:type="gramEnd"/>
      <w:r w:rsidRPr="00CF0CCB">
        <w:rPr>
          <w:rFonts w:ascii="Times New Roman" w:hAnsi="Times New Roman" w:cs="Times New Roman"/>
        </w:rPr>
        <w:t xml:space="preserve">  направленности  и  смысл  установления  этих  связей  состоит  в  </w:t>
      </w:r>
      <w:proofErr w:type="spellStart"/>
      <w:r w:rsidRPr="00CF0CCB">
        <w:rPr>
          <w:rFonts w:ascii="Times New Roman" w:hAnsi="Times New Roman" w:cs="Times New Roman"/>
        </w:rPr>
        <w:t>субъективации</w:t>
      </w:r>
      <w:proofErr w:type="spellEnd"/>
      <w:r w:rsidRPr="00CF0CCB">
        <w:rPr>
          <w:rFonts w:ascii="Times New Roman" w:hAnsi="Times New Roman" w:cs="Times New Roman"/>
        </w:rPr>
        <w:t xml:space="preserve"> позиции ученика на уроке. Функциональные и коммуникативные отношения учителя и ученика при этом меняется.</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 xml:space="preserve">Знание типов используемых и устанавливаемых связей на интегрированных уроках нужно для того, чтобы определять их возможности в развитии мышления и других познавательных процессов, а значит, в достижении конкретных целей обучения. Не зная типов связи и целенаправленно их не отбирая, нельзя построить хороший интегрированный урок. Без </w:t>
      </w:r>
      <w:r w:rsidRPr="00CF0CCB">
        <w:rPr>
          <w:rFonts w:ascii="Times New Roman" w:hAnsi="Times New Roman" w:cs="Times New Roman"/>
        </w:rPr>
        <w:lastRenderedPageBreak/>
        <w:t xml:space="preserve">этого продуманного аспекта интеграции любой такой урок будет формальным копированием и данью моде на эту технологию. Ядром интеграции как процесса установления взаимодействия объектов интегрирования являются именно связи. Связи выявляются и устанавливаются сначала внутри блоков учебного материала, затем между блоками и уж потом в целом тематическом контексте урока. Последовательность изучения, изложения и освоения материала интегрированного урока определяется типами связей. </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 xml:space="preserve">Процедура интегрирования материала разных уроков и разных тем идет через установление </w:t>
      </w:r>
      <w:proofErr w:type="spellStart"/>
      <w:r w:rsidRPr="00CF0CCB">
        <w:rPr>
          <w:rFonts w:ascii="Times New Roman" w:hAnsi="Times New Roman" w:cs="Times New Roman"/>
        </w:rPr>
        <w:t>внутрипредметных</w:t>
      </w:r>
      <w:proofErr w:type="spellEnd"/>
      <w:r w:rsidRPr="00CF0CCB">
        <w:rPr>
          <w:rFonts w:ascii="Times New Roman" w:hAnsi="Times New Roman" w:cs="Times New Roman"/>
        </w:rPr>
        <w:t xml:space="preserve">, </w:t>
      </w:r>
      <w:proofErr w:type="spellStart"/>
      <w:r w:rsidRPr="00CF0CCB">
        <w:rPr>
          <w:rFonts w:ascii="Times New Roman" w:hAnsi="Times New Roman" w:cs="Times New Roman"/>
        </w:rPr>
        <w:t>межпредметных</w:t>
      </w:r>
      <w:proofErr w:type="spellEnd"/>
      <w:r w:rsidRPr="00CF0CCB">
        <w:rPr>
          <w:rFonts w:ascii="Times New Roman" w:hAnsi="Times New Roman" w:cs="Times New Roman"/>
        </w:rPr>
        <w:t xml:space="preserve"> и </w:t>
      </w:r>
      <w:proofErr w:type="spellStart"/>
      <w:r w:rsidRPr="00CF0CCB">
        <w:rPr>
          <w:rFonts w:ascii="Times New Roman" w:hAnsi="Times New Roman" w:cs="Times New Roman"/>
        </w:rPr>
        <w:t>межцикловых</w:t>
      </w:r>
      <w:proofErr w:type="spellEnd"/>
      <w:r w:rsidRPr="00CF0CCB">
        <w:rPr>
          <w:rFonts w:ascii="Times New Roman" w:hAnsi="Times New Roman" w:cs="Times New Roman"/>
        </w:rPr>
        <w:t xml:space="preserve"> связей. Эти связи – еще не интеграция, но путь к ней.</w:t>
      </w:r>
    </w:p>
    <w:p w:rsidR="00CF0CCB" w:rsidRPr="00CF0CCB" w:rsidRDefault="00CF0CCB" w:rsidP="00CF0CCB">
      <w:pPr>
        <w:spacing w:after="0" w:line="240" w:lineRule="auto"/>
        <w:ind w:firstLine="900"/>
        <w:jc w:val="both"/>
        <w:rPr>
          <w:rFonts w:ascii="Times New Roman" w:hAnsi="Times New Roman" w:cs="Times New Roman"/>
        </w:rPr>
      </w:pPr>
      <w:proofErr w:type="spellStart"/>
      <w:r w:rsidRPr="00CF0CCB">
        <w:rPr>
          <w:rFonts w:ascii="Times New Roman" w:hAnsi="Times New Roman" w:cs="Times New Roman"/>
        </w:rPr>
        <w:t>Внутрипредметные</w:t>
      </w:r>
      <w:proofErr w:type="spellEnd"/>
      <w:r w:rsidRPr="00CF0CCB">
        <w:rPr>
          <w:rFonts w:ascii="Times New Roman" w:hAnsi="Times New Roman" w:cs="Times New Roman"/>
        </w:rPr>
        <w:t xml:space="preserve"> связи позволяют связывать между собой разные темы внутри самого предмета. С помощью </w:t>
      </w:r>
      <w:proofErr w:type="spellStart"/>
      <w:r w:rsidRPr="00CF0CCB">
        <w:rPr>
          <w:rFonts w:ascii="Times New Roman" w:hAnsi="Times New Roman" w:cs="Times New Roman"/>
        </w:rPr>
        <w:t>внутрипредметных</w:t>
      </w:r>
      <w:proofErr w:type="spellEnd"/>
      <w:r w:rsidRPr="00CF0CCB">
        <w:rPr>
          <w:rFonts w:ascii="Times New Roman" w:hAnsi="Times New Roman" w:cs="Times New Roman"/>
        </w:rPr>
        <w:t xml:space="preserve"> связей производится укрупнение дидактических единиц (УДЕ), разрабатываемое профессором П. М. Эрдниевым на материале математики. </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 xml:space="preserve">Известно также, что есть опережающие связи как связи перспективные; предшествующие связи, при которых в урок включается материал, ранее изученный в другой дисциплине; сопутствующие связи, при которых материал из разных дисциплин изучается в </w:t>
      </w:r>
      <w:proofErr w:type="gramStart"/>
      <w:r w:rsidRPr="00CF0CCB">
        <w:rPr>
          <w:rFonts w:ascii="Times New Roman" w:hAnsi="Times New Roman" w:cs="Times New Roman"/>
        </w:rPr>
        <w:t>одно и тоже</w:t>
      </w:r>
      <w:proofErr w:type="gramEnd"/>
      <w:r w:rsidRPr="00CF0CCB">
        <w:rPr>
          <w:rFonts w:ascii="Times New Roman" w:hAnsi="Times New Roman" w:cs="Times New Roman"/>
        </w:rPr>
        <w:t xml:space="preserve"> время.</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 xml:space="preserve">Теперь о </w:t>
      </w:r>
      <w:r w:rsidRPr="00CF0CCB">
        <w:rPr>
          <w:rFonts w:ascii="Times New Roman" w:hAnsi="Times New Roman" w:cs="Times New Roman"/>
          <w:b/>
        </w:rPr>
        <w:t>структуре интегрированного урока</w:t>
      </w:r>
      <w:r w:rsidRPr="00CF0CCB">
        <w:rPr>
          <w:rFonts w:ascii="Times New Roman" w:hAnsi="Times New Roman" w:cs="Times New Roman"/>
        </w:rPr>
        <w:t>. Здесь тоже много вариантов. Можно, конечно, составить один большой урок из мини- уроков, построенных на материале других дисциплин. Можно его сделать целостным с единой методической структурой. Есть вариант построения интегрированного урока как серии модулей (алгоритмов, проблем, учебных задач и заданий), комплексно объединяющих в себе интегрируемые знания, умения, навыки.</w:t>
      </w:r>
    </w:p>
    <w:p w:rsidR="00CF0CCB" w:rsidRPr="00CF0CCB" w:rsidRDefault="00CF0CCB" w:rsidP="00CF0CCB">
      <w:pPr>
        <w:spacing w:after="0" w:line="240" w:lineRule="auto"/>
        <w:ind w:firstLine="900"/>
        <w:jc w:val="both"/>
        <w:rPr>
          <w:rFonts w:ascii="Times New Roman" w:hAnsi="Times New Roman" w:cs="Times New Roman"/>
        </w:rPr>
      </w:pPr>
      <w:r w:rsidRPr="00CF0CCB">
        <w:rPr>
          <w:rFonts w:ascii="Times New Roman" w:hAnsi="Times New Roman" w:cs="Times New Roman"/>
        </w:rPr>
        <w:t>Разработка структуры интегрированного урок</w:t>
      </w:r>
      <w:proofErr w:type="gramStart"/>
      <w:r w:rsidRPr="00CF0CCB">
        <w:rPr>
          <w:rFonts w:ascii="Times New Roman" w:hAnsi="Times New Roman" w:cs="Times New Roman"/>
        </w:rPr>
        <w:t>а-</w:t>
      </w:r>
      <w:proofErr w:type="gramEnd"/>
      <w:r w:rsidRPr="00CF0CCB">
        <w:rPr>
          <w:rFonts w:ascii="Times New Roman" w:hAnsi="Times New Roman" w:cs="Times New Roman"/>
        </w:rPr>
        <w:t xml:space="preserve"> совместное дело учителей интегрируемых предметов. Интегрированный урок в силу своей сложности требует сценария, а не простого плана или конспекта. В нём действуют несколько субъектов процесса познания, разнохарактерный материал, разнопредметные методы обучения. Всё это  требует продуманного </w:t>
      </w:r>
      <w:proofErr w:type="gramStart"/>
      <w:r w:rsidRPr="00CF0CCB">
        <w:rPr>
          <w:rFonts w:ascii="Times New Roman" w:hAnsi="Times New Roman" w:cs="Times New Roman"/>
        </w:rPr>
        <w:t>управления</w:t>
      </w:r>
      <w:proofErr w:type="gramEnd"/>
      <w:r w:rsidRPr="00CF0CCB">
        <w:rPr>
          <w:rFonts w:ascii="Times New Roman" w:hAnsi="Times New Roman" w:cs="Times New Roman"/>
        </w:rPr>
        <w:t xml:space="preserve"> по сути новым процессом познания. </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Мы все время говорим о совместной работе двух и более учителей при подготовке и проведении интегрированного урока. Однако такие уроки может проводить и один учитель, владеющий материалом интегрируемой дисциплины. Такие ситуации становятся сегодня нормой.</w:t>
      </w:r>
    </w:p>
    <w:p w:rsidR="00CF0CCB" w:rsidRPr="00CF0CCB" w:rsidRDefault="00CF0CCB" w:rsidP="00CF0CCB">
      <w:pPr>
        <w:spacing w:after="0" w:line="240" w:lineRule="auto"/>
        <w:ind w:firstLine="800"/>
        <w:jc w:val="both"/>
        <w:rPr>
          <w:rFonts w:ascii="Times New Roman" w:hAnsi="Times New Roman" w:cs="Times New Roman"/>
        </w:rPr>
      </w:pPr>
      <w:r w:rsidRPr="00CF0CCB">
        <w:rPr>
          <w:rFonts w:ascii="Times New Roman" w:hAnsi="Times New Roman" w:cs="Times New Roman"/>
        </w:rPr>
        <w:t xml:space="preserve">Преимущества многопредметного интегрированного урока перед </w:t>
      </w:r>
      <w:proofErr w:type="gramStart"/>
      <w:r w:rsidRPr="00CF0CCB">
        <w:rPr>
          <w:rFonts w:ascii="Times New Roman" w:hAnsi="Times New Roman" w:cs="Times New Roman"/>
        </w:rPr>
        <w:t>традиционным</w:t>
      </w:r>
      <w:proofErr w:type="gramEnd"/>
      <w:r w:rsidRPr="00CF0CCB">
        <w:rPr>
          <w:rFonts w:ascii="Times New Roman" w:hAnsi="Times New Roman" w:cs="Times New Roman"/>
        </w:rPr>
        <w:t xml:space="preserve"> </w:t>
      </w:r>
      <w:proofErr w:type="spellStart"/>
      <w:r w:rsidRPr="00CF0CCB">
        <w:rPr>
          <w:rFonts w:ascii="Times New Roman" w:hAnsi="Times New Roman" w:cs="Times New Roman"/>
        </w:rPr>
        <w:t>монопредметным</w:t>
      </w:r>
      <w:proofErr w:type="spellEnd"/>
      <w:r w:rsidRPr="00CF0CCB">
        <w:rPr>
          <w:rFonts w:ascii="Times New Roman" w:hAnsi="Times New Roman" w:cs="Times New Roman"/>
        </w:rPr>
        <w:t xml:space="preserve"> очевидны. На таком уроке можно создать более благоприятные условия для развития самых разных интеллектуальных умений учащихся, через  него можно выйти на формирование более широкого синергетического мышления, научить применению теоретических знаний в практической жизни, в конкретных жизненных, профессиональных и научных ситуациях. Интегрированные уроки приближают процесс обучения к жизни, </w:t>
      </w:r>
      <w:proofErr w:type="spellStart"/>
      <w:r w:rsidRPr="00CF0CCB">
        <w:rPr>
          <w:rFonts w:ascii="Times New Roman" w:hAnsi="Times New Roman" w:cs="Times New Roman"/>
        </w:rPr>
        <w:t>натурализируют</w:t>
      </w:r>
      <w:proofErr w:type="spellEnd"/>
      <w:r w:rsidRPr="00CF0CCB">
        <w:rPr>
          <w:rFonts w:ascii="Times New Roman" w:hAnsi="Times New Roman" w:cs="Times New Roman"/>
        </w:rPr>
        <w:t xml:space="preserve"> его, оживляют духом времени, наполняют смыслами.</w:t>
      </w:r>
    </w:p>
    <w:p w:rsidR="00CF0CCB" w:rsidRPr="00CF0CCB" w:rsidRDefault="00CF0CCB" w:rsidP="00CF0CCB">
      <w:pPr>
        <w:spacing w:after="0" w:line="240" w:lineRule="auto"/>
        <w:ind w:firstLine="800"/>
        <w:jc w:val="both"/>
        <w:rPr>
          <w:rFonts w:ascii="Times New Roman" w:hAnsi="Times New Roman" w:cs="Times New Roman"/>
        </w:rPr>
      </w:pPr>
    </w:p>
    <w:p w:rsidR="00CF0CCB" w:rsidRPr="00CF0CCB" w:rsidRDefault="00CF0CCB" w:rsidP="00CF0CCB">
      <w:pPr>
        <w:spacing w:after="0" w:line="240" w:lineRule="auto"/>
        <w:ind w:firstLine="800"/>
        <w:jc w:val="both"/>
        <w:rPr>
          <w:rFonts w:ascii="Times New Roman" w:hAnsi="Times New Roman" w:cs="Times New Roman"/>
        </w:rPr>
      </w:pPr>
    </w:p>
    <w:p w:rsidR="00CF0CCB" w:rsidRPr="00CF0CCB" w:rsidRDefault="00CF0CCB" w:rsidP="00CF0CCB">
      <w:pPr>
        <w:spacing w:after="0" w:line="240" w:lineRule="auto"/>
        <w:ind w:firstLine="800"/>
        <w:jc w:val="both"/>
        <w:rPr>
          <w:rFonts w:ascii="Times New Roman" w:hAnsi="Times New Roman" w:cs="Times New Roman"/>
        </w:rPr>
      </w:pPr>
    </w:p>
    <w:p w:rsidR="00CF0CCB" w:rsidRPr="00CF0CCB" w:rsidRDefault="00CF0CCB" w:rsidP="00CF0CCB">
      <w:pPr>
        <w:spacing w:after="0" w:line="240" w:lineRule="auto"/>
        <w:ind w:firstLine="800"/>
        <w:jc w:val="both"/>
        <w:rPr>
          <w:rFonts w:ascii="Times New Roman" w:hAnsi="Times New Roman" w:cs="Times New Roman"/>
        </w:rPr>
      </w:pPr>
    </w:p>
    <w:p w:rsidR="00CF0CCB" w:rsidRPr="00CF0CCB" w:rsidRDefault="00CF0CCB" w:rsidP="00CF0CCB">
      <w:pPr>
        <w:spacing w:after="0" w:line="240" w:lineRule="auto"/>
        <w:ind w:firstLine="800"/>
        <w:jc w:val="both"/>
        <w:rPr>
          <w:rFonts w:ascii="Times New Roman" w:hAnsi="Times New Roman" w:cs="Times New Roman"/>
        </w:rPr>
      </w:pPr>
    </w:p>
    <w:p w:rsidR="00CF0CCB" w:rsidRPr="00CF0CCB" w:rsidRDefault="00CF0CCB" w:rsidP="00CF0CCB">
      <w:pPr>
        <w:spacing w:after="0" w:line="240" w:lineRule="auto"/>
        <w:rPr>
          <w:rFonts w:ascii="Times New Roman" w:hAnsi="Times New Roman" w:cs="Times New Roman"/>
        </w:rPr>
      </w:pPr>
    </w:p>
    <w:p w:rsidR="00D50ED9" w:rsidRPr="00CF0CCB" w:rsidRDefault="00D50ED9" w:rsidP="00CF0CCB">
      <w:pPr>
        <w:spacing w:after="0" w:line="240" w:lineRule="auto"/>
        <w:rPr>
          <w:rFonts w:ascii="Times New Roman" w:hAnsi="Times New Roman" w:cs="Times New Roman"/>
        </w:rPr>
      </w:pPr>
    </w:p>
    <w:sectPr w:rsidR="00D50ED9" w:rsidRPr="00CF0C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8CB"/>
    <w:multiLevelType w:val="hybridMultilevel"/>
    <w:tmpl w:val="1DB4DB82"/>
    <w:lvl w:ilvl="0" w:tplc="4054652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DC0784"/>
    <w:multiLevelType w:val="hybridMultilevel"/>
    <w:tmpl w:val="B380B73C"/>
    <w:lvl w:ilvl="0" w:tplc="40546522">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1D3CA0"/>
    <w:multiLevelType w:val="hybridMultilevel"/>
    <w:tmpl w:val="EDA20CAA"/>
    <w:lvl w:ilvl="0" w:tplc="0DCE09F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76B1108"/>
    <w:multiLevelType w:val="hybridMultilevel"/>
    <w:tmpl w:val="73E464E0"/>
    <w:lvl w:ilvl="0" w:tplc="0DCE09F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5361E54"/>
    <w:multiLevelType w:val="hybridMultilevel"/>
    <w:tmpl w:val="CF06A9AA"/>
    <w:lvl w:ilvl="0" w:tplc="0DCE09F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0CCB"/>
    <w:rsid w:val="00561745"/>
    <w:rsid w:val="00CF0CCB"/>
    <w:rsid w:val="00D50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105</Company>
  <LinksUpToDate>false</LinksUpToDate>
  <CharactersWithSpaces>15303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cp:lastPrinted>2014-05-19T11:21:00Z</cp:lastPrinted>
  <dcterms:created xsi:type="dcterms:W3CDTF">2014-05-19T10:50:00Z</dcterms:created>
  <dcterms:modified xsi:type="dcterms:W3CDTF">2014-05-19T11:26:00Z</dcterms:modified>
</cp:coreProperties>
</file>