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93" w:rsidRDefault="00A34A7D">
      <w:r>
        <w:t>29.02.10</w:t>
      </w:r>
      <w:r w:rsidR="003E5505">
        <w:t>. Конструирование, мо</w:t>
      </w:r>
      <w:r>
        <w:t>делирование и технология изготовлений</w:t>
      </w:r>
      <w:r w:rsidR="003E5505">
        <w:t xml:space="preserve"> изделий</w:t>
      </w:r>
      <w:r>
        <w:t xml:space="preserve"> легкой промышленности</w:t>
      </w:r>
    </w:p>
    <w:p w:rsidR="003E5505" w:rsidRDefault="003E5505"/>
    <w:p w:rsidR="003E5505" w:rsidRDefault="003E5505"/>
    <w:p w:rsidR="003E5505" w:rsidRDefault="003E550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8"/>
        <w:gridCol w:w="6230"/>
      </w:tblGrid>
      <w:tr w:rsidR="003E5505" w:rsidTr="00584CF8">
        <w:trPr>
          <w:trHeight w:val="3240"/>
        </w:trPr>
        <w:tc>
          <w:tcPr>
            <w:tcW w:w="5154" w:type="dxa"/>
          </w:tcPr>
          <w:p w:rsidR="003E5505" w:rsidRDefault="003E5505">
            <w:r>
              <w:t>ПМ.02 Конструирование швейных изделий</w:t>
            </w:r>
          </w:p>
        </w:tc>
        <w:tc>
          <w:tcPr>
            <w:tcW w:w="5154" w:type="dxa"/>
          </w:tcPr>
          <w:p w:rsidR="003E5505" w:rsidRDefault="003E5505" w:rsidP="003E5505">
            <w:r>
              <w:t>САПР Грация:</w:t>
            </w:r>
            <w:r w:rsidR="00A34A7D">
              <w:t xml:space="preserve"> </w:t>
            </w:r>
            <w:r>
              <w:t>Программа для швейного производства.</w:t>
            </w:r>
            <w:r w:rsidR="00A34A7D">
              <w:t xml:space="preserve"> </w:t>
            </w:r>
            <w:hyperlink r:id="rId6" w:anchor="menu-small" w:history="1">
              <w:r>
                <w:rPr>
                  <w:rStyle w:val="a5"/>
                </w:rPr>
                <w:t>https://www.saprgrazia.com/#menu-small</w:t>
              </w:r>
            </w:hyperlink>
          </w:p>
          <w:p w:rsidR="003E5505" w:rsidRDefault="005E6FFD" w:rsidP="003E5505">
            <w:r>
              <w:t xml:space="preserve">«Мюллер и сын»-главный журнал о технике кроя, технологии шитья и моде для профессиональных портных, модельеров конструкторов, дизайнеров одежды </w:t>
            </w:r>
            <w:hyperlink r:id="rId7" w:history="1">
              <w:r w:rsidR="003E5505">
                <w:rPr>
                  <w:rStyle w:val="a5"/>
                </w:rPr>
                <w:t>http://muellerundsohn.ru/</w:t>
              </w:r>
            </w:hyperlink>
          </w:p>
        </w:tc>
      </w:tr>
      <w:tr w:rsidR="00584CF8" w:rsidTr="00584CF8">
        <w:trPr>
          <w:trHeight w:val="512"/>
        </w:trPr>
        <w:tc>
          <w:tcPr>
            <w:tcW w:w="5154" w:type="dxa"/>
          </w:tcPr>
          <w:p w:rsidR="00584CF8" w:rsidRDefault="0066384E" w:rsidP="00584CF8">
            <w:r>
              <w:t>ПМ.01Моделирование швейных изделий</w:t>
            </w:r>
          </w:p>
        </w:tc>
        <w:tc>
          <w:tcPr>
            <w:tcW w:w="5154" w:type="dxa"/>
          </w:tcPr>
          <w:p w:rsidR="00584CF8" w:rsidRDefault="00584CF8" w:rsidP="003E5505"/>
        </w:tc>
      </w:tr>
      <w:tr w:rsidR="003E5505" w:rsidTr="00584CF8">
        <w:trPr>
          <w:trHeight w:val="105"/>
        </w:trPr>
        <w:tc>
          <w:tcPr>
            <w:tcW w:w="5154" w:type="dxa"/>
          </w:tcPr>
          <w:p w:rsidR="003E5505" w:rsidRDefault="00584CF8">
            <w:r>
              <w:t>ЕН.03Информационные технологии в профессиональной деятельности</w:t>
            </w:r>
          </w:p>
        </w:tc>
        <w:tc>
          <w:tcPr>
            <w:tcW w:w="5154" w:type="dxa"/>
          </w:tcPr>
          <w:p w:rsidR="0066384E" w:rsidRDefault="00EF5814" w:rsidP="0066384E">
            <w:hyperlink r:id="rId8" w:history="1">
              <w:r w:rsidR="0066384E">
                <w:rPr>
                  <w:rStyle w:val="a5"/>
                </w:rPr>
                <w:t>https://stepik.org/course/14553?search=2668778118</w:t>
              </w:r>
            </w:hyperlink>
          </w:p>
          <w:p w:rsidR="003E5505" w:rsidRPr="00A70899" w:rsidRDefault="00EB452D">
            <w:r>
              <w:t xml:space="preserve">Основы </w:t>
            </w:r>
            <w:r>
              <w:rPr>
                <w:lang w:val="en-US"/>
              </w:rPr>
              <w:t>E</w:t>
            </w:r>
            <w:r w:rsidR="00A70899">
              <w:rPr>
                <w:lang w:val="en-US"/>
              </w:rPr>
              <w:t>xcel</w:t>
            </w:r>
            <w:r w:rsidR="00A70899">
              <w:t xml:space="preserve">: </w:t>
            </w:r>
            <w:hyperlink r:id="rId9" w:history="1">
              <w:r w:rsidR="00A70899" w:rsidRPr="004C5CB2">
                <w:rPr>
                  <w:rStyle w:val="a5"/>
                </w:rPr>
                <w:t>https://stepik.org/course/173083?search=2698878456</w:t>
              </w:r>
            </w:hyperlink>
            <w:r w:rsidR="00A70899">
              <w:t xml:space="preserve"> </w:t>
            </w:r>
          </w:p>
        </w:tc>
      </w:tr>
      <w:tr w:rsidR="00584CF8" w:rsidTr="00584CF8">
        <w:trPr>
          <w:trHeight w:val="390"/>
        </w:trPr>
        <w:tc>
          <w:tcPr>
            <w:tcW w:w="5154" w:type="dxa"/>
          </w:tcPr>
          <w:p w:rsidR="00584CF8" w:rsidRDefault="00584CF8">
            <w:r>
              <w:t>ОП.03 Материаловедение</w:t>
            </w:r>
          </w:p>
        </w:tc>
        <w:tc>
          <w:tcPr>
            <w:tcW w:w="5154" w:type="dxa"/>
          </w:tcPr>
          <w:p w:rsidR="00584CF8" w:rsidRPr="0023536D" w:rsidRDefault="00EB452D">
            <w:r>
              <w:t xml:space="preserve">Видеоуроки материаловедение: </w:t>
            </w:r>
            <w:hyperlink r:id="rId10" w:history="1">
              <w:r w:rsidRPr="004C5CB2">
                <w:rPr>
                  <w:rStyle w:val="a5"/>
                </w:rPr>
                <w:t>https://</w:t>
              </w:r>
              <w:r w:rsidRPr="004C5CB2">
                <w:rPr>
                  <w:rStyle w:val="a5"/>
                  <w:lang w:val="en-US"/>
                </w:rPr>
                <w:t>uroki</w:t>
              </w:r>
              <w:r w:rsidRPr="0023536D">
                <w:rPr>
                  <w:rStyle w:val="a5"/>
                </w:rPr>
                <w:t>4</w:t>
              </w:r>
              <w:r w:rsidRPr="004C5CB2">
                <w:rPr>
                  <w:rStyle w:val="a5"/>
                  <w:lang w:val="en-US"/>
                </w:rPr>
                <w:t>you</w:t>
              </w:r>
              <w:r w:rsidRPr="0023536D">
                <w:rPr>
                  <w:rStyle w:val="a5"/>
                </w:rPr>
                <w:t>.</w:t>
              </w:r>
              <w:r w:rsidRPr="004C5CB2">
                <w:rPr>
                  <w:rStyle w:val="a5"/>
                  <w:lang w:val="en-US"/>
                </w:rPr>
                <w:t>ru</w:t>
              </w:r>
              <w:r w:rsidRPr="004C5CB2">
                <w:rPr>
                  <w:rStyle w:val="a5"/>
                </w:rPr>
                <w:t>/</w:t>
              </w:r>
              <w:r w:rsidRPr="004C5CB2">
                <w:rPr>
                  <w:rStyle w:val="a5"/>
                  <w:lang w:val="en-US"/>
                </w:rPr>
                <w:t>videouroki</w:t>
              </w:r>
              <w:r w:rsidRPr="0023536D">
                <w:rPr>
                  <w:rStyle w:val="a5"/>
                </w:rPr>
                <w:t>-</w:t>
              </w:r>
              <w:r w:rsidRPr="004C5CB2">
                <w:rPr>
                  <w:rStyle w:val="a5"/>
                  <w:lang w:val="en-US"/>
                </w:rPr>
                <w:t>materialovedenie</w:t>
              </w:r>
              <w:r w:rsidRPr="0023536D">
                <w:rPr>
                  <w:rStyle w:val="a5"/>
                </w:rPr>
                <w:t>.</w:t>
              </w:r>
              <w:r w:rsidRPr="004C5CB2">
                <w:rPr>
                  <w:rStyle w:val="a5"/>
                  <w:lang w:val="en-US"/>
                </w:rPr>
                <w:t>html</w:t>
              </w:r>
            </w:hyperlink>
            <w:r w:rsidRPr="0023536D">
              <w:t xml:space="preserve"> </w:t>
            </w:r>
          </w:p>
        </w:tc>
      </w:tr>
      <w:tr w:rsidR="00584CF8" w:rsidTr="00584CF8">
        <w:trPr>
          <w:trHeight w:val="300"/>
        </w:trPr>
        <w:tc>
          <w:tcPr>
            <w:tcW w:w="5154" w:type="dxa"/>
          </w:tcPr>
          <w:p w:rsidR="00584CF8" w:rsidRDefault="00584CF8">
            <w:r>
              <w:t>ОП.08 Оборудование</w:t>
            </w:r>
          </w:p>
        </w:tc>
        <w:tc>
          <w:tcPr>
            <w:tcW w:w="5154" w:type="dxa"/>
          </w:tcPr>
          <w:p w:rsidR="00A70899" w:rsidRDefault="00A70899" w:rsidP="00A70899">
            <w:r>
              <w:t xml:space="preserve">Швейная машина: </w:t>
            </w:r>
            <w:hyperlink r:id="rId11" w:history="1">
              <w:r w:rsidRPr="004C5CB2">
                <w:rPr>
                  <w:rStyle w:val="a5"/>
                </w:rPr>
                <w:t>https://stepik.org/course/94056?search=2698970439</w:t>
              </w:r>
            </w:hyperlink>
            <w:r>
              <w:t xml:space="preserve"> </w:t>
            </w:r>
          </w:p>
          <w:p w:rsidR="00584CF8" w:rsidRDefault="00584CF8"/>
        </w:tc>
      </w:tr>
      <w:tr w:rsidR="00584CF8" w:rsidTr="00584CF8">
        <w:trPr>
          <w:trHeight w:val="345"/>
        </w:trPr>
        <w:tc>
          <w:tcPr>
            <w:tcW w:w="5154" w:type="dxa"/>
          </w:tcPr>
          <w:p w:rsidR="00584CF8" w:rsidRDefault="00584CF8">
            <w:r>
              <w:t>ОП.05 История стилей в костюме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584CF8">
        <w:trPr>
          <w:trHeight w:val="780"/>
        </w:trPr>
        <w:tc>
          <w:tcPr>
            <w:tcW w:w="5154" w:type="dxa"/>
          </w:tcPr>
          <w:p w:rsidR="00584CF8" w:rsidRDefault="00584CF8">
            <w:r>
              <w:t>ОП.04 Спец.рисунок и художественная графика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584CF8">
        <w:trPr>
          <w:trHeight w:val="660"/>
        </w:trPr>
        <w:tc>
          <w:tcPr>
            <w:tcW w:w="5154" w:type="dxa"/>
          </w:tcPr>
          <w:p w:rsidR="00584CF8" w:rsidRDefault="00584CF8" w:rsidP="00584CF8">
            <w:r>
              <w:t>ОП.09</w:t>
            </w:r>
            <w:r w:rsidR="00A34A7D">
              <w:t xml:space="preserve"> </w:t>
            </w:r>
            <w:bookmarkStart w:id="0" w:name="_GoBack"/>
            <w:bookmarkEnd w:id="0"/>
            <w:r>
              <w:t>Декоративное оформление декора из текстиля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66384E">
        <w:trPr>
          <w:trHeight w:val="1545"/>
        </w:trPr>
        <w:tc>
          <w:tcPr>
            <w:tcW w:w="5154" w:type="dxa"/>
          </w:tcPr>
          <w:p w:rsidR="00584CF8" w:rsidRDefault="00584CF8" w:rsidP="00584CF8">
            <w:r>
              <w:t>ОП.12Технология восстановления потребительских свойств одежды</w:t>
            </w:r>
          </w:p>
        </w:tc>
        <w:tc>
          <w:tcPr>
            <w:tcW w:w="5154" w:type="dxa"/>
          </w:tcPr>
          <w:p w:rsidR="00584CF8" w:rsidRDefault="00584CF8"/>
        </w:tc>
      </w:tr>
      <w:tr w:rsidR="0066384E" w:rsidTr="0066384E">
        <w:trPr>
          <w:trHeight w:val="1500"/>
        </w:trPr>
        <w:tc>
          <w:tcPr>
            <w:tcW w:w="5154" w:type="dxa"/>
          </w:tcPr>
          <w:p w:rsidR="0066384E" w:rsidRDefault="0066384E" w:rsidP="00584CF8">
            <w:r>
              <w:lastRenderedPageBreak/>
              <w:t>ПМ.04 Организация работы специализированного подразделения швейного производства и управления ею.</w:t>
            </w:r>
          </w:p>
        </w:tc>
        <w:tc>
          <w:tcPr>
            <w:tcW w:w="5154" w:type="dxa"/>
          </w:tcPr>
          <w:p w:rsidR="0066384E" w:rsidRDefault="0066384E"/>
        </w:tc>
      </w:tr>
      <w:tr w:rsidR="0066384E" w:rsidTr="0066384E">
        <w:trPr>
          <w:trHeight w:val="324"/>
        </w:trPr>
        <w:tc>
          <w:tcPr>
            <w:tcW w:w="5154" w:type="dxa"/>
          </w:tcPr>
          <w:p w:rsidR="0066384E" w:rsidRDefault="0066384E" w:rsidP="00584CF8">
            <w:r>
              <w:t>ПМ.05 Выполнение работ по профессии 16909 Портной</w:t>
            </w:r>
          </w:p>
        </w:tc>
        <w:tc>
          <w:tcPr>
            <w:tcW w:w="5154" w:type="dxa"/>
          </w:tcPr>
          <w:p w:rsidR="0066384E" w:rsidRDefault="00EF5814" w:rsidP="0066384E">
            <w:hyperlink r:id="rId12" w:history="1">
              <w:r w:rsidR="0066384E">
                <w:rPr>
                  <w:rStyle w:val="a5"/>
                </w:rPr>
                <w:t>https://stepik.org/course/30753?search=2668688455</w:t>
              </w:r>
            </w:hyperlink>
          </w:p>
          <w:p w:rsidR="0066384E" w:rsidRDefault="0066384E"/>
        </w:tc>
      </w:tr>
    </w:tbl>
    <w:p w:rsidR="003E5505" w:rsidRDefault="003E5505"/>
    <w:p w:rsidR="00D23E93" w:rsidRDefault="00D23E93"/>
    <w:p w:rsidR="00D23E93" w:rsidRDefault="00D23E93"/>
    <w:sectPr w:rsidR="00D23E93" w:rsidSect="00D23E93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14" w:rsidRDefault="00EF5814">
      <w:pPr>
        <w:spacing w:line="240" w:lineRule="auto"/>
      </w:pPr>
      <w:r>
        <w:separator/>
      </w:r>
    </w:p>
  </w:endnote>
  <w:endnote w:type="continuationSeparator" w:id="0">
    <w:p w:rsidR="00EF5814" w:rsidRDefault="00EF5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14" w:rsidRDefault="00EF5814">
      <w:pPr>
        <w:spacing w:after="0"/>
      </w:pPr>
      <w:r>
        <w:separator/>
      </w:r>
    </w:p>
  </w:footnote>
  <w:footnote w:type="continuationSeparator" w:id="0">
    <w:p w:rsidR="00EF5814" w:rsidRDefault="00EF58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BEB"/>
    <w:rsid w:val="0023536D"/>
    <w:rsid w:val="003B1E11"/>
    <w:rsid w:val="003E5505"/>
    <w:rsid w:val="004C445D"/>
    <w:rsid w:val="00584CF8"/>
    <w:rsid w:val="005E6FFD"/>
    <w:rsid w:val="0066384E"/>
    <w:rsid w:val="0069487E"/>
    <w:rsid w:val="006B0396"/>
    <w:rsid w:val="00757BEB"/>
    <w:rsid w:val="009413D1"/>
    <w:rsid w:val="00A34A7D"/>
    <w:rsid w:val="00A70899"/>
    <w:rsid w:val="00A9443D"/>
    <w:rsid w:val="00D23E93"/>
    <w:rsid w:val="00E4236D"/>
    <w:rsid w:val="00E5166C"/>
    <w:rsid w:val="00EB452D"/>
    <w:rsid w:val="00EF5814"/>
    <w:rsid w:val="5A4B149D"/>
    <w:rsid w:val="64D5796F"/>
    <w:rsid w:val="7869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315"/>
  <w15:docId w15:val="{5E55C530-E192-47F0-B71A-DCB7096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93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3E93"/>
    <w:rPr>
      <w:color w:val="0000FF"/>
      <w:u w:val="single"/>
    </w:rPr>
  </w:style>
  <w:style w:type="table" w:styleId="a6">
    <w:name w:val="Table Grid"/>
    <w:basedOn w:val="a1"/>
    <w:uiPriority w:val="39"/>
    <w:rsid w:val="00D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23E93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D23E93"/>
    <w:pPr>
      <w:spacing w:before="100" w:beforeAutospacing="1" w:after="100" w:afterAutospacing="1" w:line="256" w:lineRule="auto"/>
    </w:pPr>
    <w:rPr>
      <w:rFonts w:eastAsia="Calibri" w:cs="Times New Roman"/>
      <w:sz w:val="24"/>
      <w:szCs w:val="24"/>
    </w:rPr>
  </w:style>
  <w:style w:type="table" w:customStyle="1" w:styleId="TableGrid1">
    <w:name w:val="Table Grid1"/>
    <w:basedOn w:val="a1"/>
    <w:qFormat/>
    <w:rsid w:val="00D23E93"/>
    <w:rPr>
      <w:rFonts w:eastAsia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14553?search=26687781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ellerundsohn.ru/" TargetMode="External"/><Relationship Id="rId12" Type="http://schemas.openxmlformats.org/officeDocument/2006/relationships/hyperlink" Target="https://stepik.org/course/30753?search=2668688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prgrazia.com/" TargetMode="External"/><Relationship Id="rId11" Type="http://schemas.openxmlformats.org/officeDocument/2006/relationships/hyperlink" Target="https://stepik.org/course/94056?search=269897043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roki4you.ru/videouroki-materialovedeni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epik.org/course/173083?search=2698878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DIZ7</cp:lastModifiedBy>
  <cp:revision>5</cp:revision>
  <cp:lastPrinted>2018-12-13T05:39:00Z</cp:lastPrinted>
  <dcterms:created xsi:type="dcterms:W3CDTF">2021-04-13T10:08:00Z</dcterms:created>
  <dcterms:modified xsi:type="dcterms:W3CDTF">2023-09-26T15:54:00Z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A0F3DA2840A041BAABB65F2E8F626D56</vt:lpwstr>
  </property>
</Properties>
</file>